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0E" w:rsidRDefault="00AE3D0E" w:rsidP="00AE3D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</w:t>
      </w:r>
    </w:p>
    <w:p w:rsidR="00AE3D0E" w:rsidRPr="00AE3D0E" w:rsidRDefault="00AE3D0E" w:rsidP="00AE3D0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D0E">
        <w:rPr>
          <w:rFonts w:ascii="Times New Roman" w:hAnsi="Times New Roman" w:cs="Times New Roman"/>
          <w:bCs/>
          <w:sz w:val="24"/>
          <w:szCs w:val="24"/>
        </w:rPr>
        <w:t xml:space="preserve">La incorporación de Twitter como fuente de noticias en las rutinas productivas de los periodistas de medios digitales de la zona </w:t>
      </w:r>
      <w:r w:rsidRPr="00AE3D0E">
        <w:rPr>
          <w:rFonts w:ascii="Times New Roman" w:hAnsi="Times New Roman" w:cs="Times New Roman"/>
          <w:bCs/>
          <w:sz w:val="24"/>
          <w:szCs w:val="24"/>
        </w:rPr>
        <w:t xml:space="preserve">Comodoro Rivadavia y Rada </w:t>
      </w:r>
      <w:proofErr w:type="spellStart"/>
      <w:r w:rsidRPr="00AE3D0E">
        <w:rPr>
          <w:rFonts w:ascii="Times New Roman" w:hAnsi="Times New Roman" w:cs="Times New Roman"/>
          <w:bCs/>
          <w:sz w:val="24"/>
          <w:szCs w:val="24"/>
        </w:rPr>
        <w:t>Tilly</w:t>
      </w:r>
      <w:proofErr w:type="spellEnd"/>
      <w:r w:rsidRPr="00AE3D0E">
        <w:rPr>
          <w:rFonts w:ascii="Times New Roman" w:hAnsi="Times New Roman" w:cs="Times New Roman"/>
          <w:bCs/>
          <w:sz w:val="24"/>
          <w:szCs w:val="24"/>
        </w:rPr>
        <w:t>.</w:t>
      </w:r>
    </w:p>
    <w:p w:rsidR="00AE3D0E" w:rsidRDefault="00AE3D0E" w:rsidP="00AE3D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Problema</w:t>
      </w:r>
    </w:p>
    <w:p w:rsidR="00AE3D0E" w:rsidRDefault="00AE3D0E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qué forma los periodistas de medios digitales locales perciben a Twitter como fuente de noticias y de qué manera vieron modificadas sus rutinas productivas de trabajo.</w:t>
      </w:r>
    </w:p>
    <w:p w:rsidR="00AE3D0E" w:rsidRDefault="00AE3D0E" w:rsidP="00AE3D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Hipótesis</w:t>
      </w:r>
    </w:p>
    <w:p w:rsidR="00AE3D0E" w:rsidRDefault="00AE3D0E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periodistas de los medios digitales, de Comodoro Rivadavia y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incorporaron las redes sociales, en mayor medida Twitter, en sus rutinas productivas de trabajo, las que fueron modificadas sustancialmente.</w:t>
      </w:r>
    </w:p>
    <w:p w:rsidR="00AE3D0E" w:rsidRDefault="00AE3D0E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Dicha red social es utilizada para la difusión y promoción de contenidos, pero también se </w:t>
      </w:r>
      <w:proofErr w:type="gramStart"/>
      <w:r>
        <w:rPr>
          <w:rFonts w:ascii="Times New Roman" w:hAnsi="Times New Roman" w:cs="Times New Roman"/>
          <w:sz w:val="24"/>
          <w:szCs w:val="24"/>
        </w:rPr>
        <w:t>consulta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durante la cobertura de hechos noticiables, en busca de datos y contexto, y para conocer las opiniones de expertos y actores socialmente influyentes. Asimismo, se recurre a Twitter para pulsar el ambiente o estado de la cuestión sobre asuntos de relevancia.</w:t>
      </w:r>
    </w:p>
    <w:p w:rsidR="00AE3D0E" w:rsidRDefault="00AE3D0E" w:rsidP="00AE3D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general</w:t>
      </w:r>
    </w:p>
    <w:p w:rsidR="00AE3D0E" w:rsidRDefault="00AE3D0E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Analizar el rol que tiene Twitter en el proceso de producción informativa desde la perspectiva de los periodistas de medios digitales en la zona Comodoro Rivadavia y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Tilly</w:t>
      </w:r>
      <w:proofErr w:type="spellEnd"/>
      <w:r>
        <w:rPr>
          <w:rFonts w:ascii="Times New Roman" w:hAnsi="Times New Roman" w:cs="Times New Roman"/>
          <w:sz w:val="24"/>
          <w:szCs w:val="24"/>
        </w:rPr>
        <w:t>, durante el período 2020-2021.</w:t>
      </w:r>
    </w:p>
    <w:p w:rsidR="00AE3D0E" w:rsidRDefault="00AE3D0E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AE3D0E" w:rsidRDefault="00AE3D0E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Describir las formas en las que Twitter modificó las rutinas de trabajo de los medios digitales de Comodoro Rivadavia y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desde la perspectiva de los periodistas.</w:t>
      </w:r>
    </w:p>
    <w:p w:rsidR="00AE3D0E" w:rsidRDefault="00AE3D0E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Determinar la medida en la que las redes sociales favorecen el proceso de desintermediación entre fuentes y públicos desde la perspectiva de los periodistas. </w:t>
      </w:r>
    </w:p>
    <w:p w:rsidR="00AE3D0E" w:rsidRDefault="00AE3D0E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la concepción que tienen los periodistas sobre la red social Twitter.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Guía de preguntas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¿En qué medio trabaja? ¿Qué actividad realiza allí?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¿Hace cuánto tiempo?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es un día de trabajo?</w:t>
      </w:r>
    </w:p>
    <w:p w:rsidR="00EA6E32" w:rsidRPr="00E85892" w:rsidRDefault="00EA6E3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fuentes de información utiliza?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Redes sociales en general</w:t>
      </w:r>
    </w:p>
    <w:p w:rsidR="00E85892" w:rsidRP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Pr="00E85892">
        <w:rPr>
          <w:rFonts w:ascii="Times New Roman" w:hAnsi="Times New Roman" w:cs="Times New Roman"/>
          <w:sz w:val="24"/>
          <w:szCs w:val="24"/>
        </w:rPr>
        <w:t xml:space="preserve">A qué edad comenzó a usar redes sociales? </w:t>
      </w:r>
      <w:r>
        <w:rPr>
          <w:rFonts w:ascii="Times New Roman" w:hAnsi="Times New Roman" w:cs="Times New Roman"/>
          <w:sz w:val="24"/>
          <w:szCs w:val="24"/>
        </w:rPr>
        <w:t>¿</w:t>
      </w:r>
      <w:r w:rsidRPr="00E85892">
        <w:rPr>
          <w:rFonts w:ascii="Times New Roman" w:hAnsi="Times New Roman" w:cs="Times New Roman"/>
          <w:sz w:val="24"/>
          <w:szCs w:val="24"/>
        </w:rPr>
        <w:t>Cuál fue la primera?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Pr="00E85892">
        <w:rPr>
          <w:rFonts w:ascii="Times New Roman" w:hAnsi="Times New Roman" w:cs="Times New Roman"/>
          <w:sz w:val="24"/>
          <w:szCs w:val="24"/>
        </w:rPr>
        <w:t xml:space="preserve">Desde que dispositivo las utiliza? </w:t>
      </w:r>
      <w:r>
        <w:rPr>
          <w:rFonts w:ascii="Times New Roman" w:hAnsi="Times New Roman" w:cs="Times New Roman"/>
          <w:sz w:val="24"/>
          <w:szCs w:val="24"/>
        </w:rPr>
        <w:t>¿</w:t>
      </w:r>
      <w:r w:rsidRPr="00E85892">
        <w:rPr>
          <w:rFonts w:ascii="Times New Roman" w:hAnsi="Times New Roman" w:cs="Times New Roman"/>
          <w:sz w:val="24"/>
          <w:szCs w:val="24"/>
        </w:rPr>
        <w:t>Era solo por diversión o que actividades realizaba en ellas?</w:t>
      </w:r>
    </w:p>
    <w:p w:rsidR="00E85892" w:rsidRP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92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¿Hace cuánto utiliza twitter?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¿Escribe tweets o solo lee? ¿Qué herramientas le parecen las más útiles?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quiénes sigue en general? Amigos, famosos, portales de noticias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¿Se considera una persona de influencia en twitter?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opina sobre la forma en que los políticos usan twitter?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¿Cree que Twitter te permite cierto “acercamiento” a esas personalidades?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¿Cree que la cantidad de caracteres que ofrece Twitter son suficientes?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92">
        <w:rPr>
          <w:rFonts w:ascii="Times New Roman" w:hAnsi="Times New Roman" w:cs="Times New Roman"/>
          <w:b/>
          <w:sz w:val="24"/>
          <w:szCs w:val="24"/>
        </w:rPr>
        <w:t>Twitter en el trabajo</w:t>
      </w:r>
    </w:p>
    <w:p w:rsidR="00E85892" w:rsidRP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definiría Twitter?</w:t>
      </w:r>
      <w:r w:rsidR="00EA6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¿Utiliza Twitter como fuente de información? ¿De qué forma redacta ese tuit en la noticia?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¿Considera que Twitter genera interacciones en la noticia que publica?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¿Cree que con el paso del tiempo Twitter cobró más fuerza?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comprueba la veracidad o credibilidad de un tuit?</w:t>
      </w: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¿Cree que Twitter modificó su rutina de trabajo? ¿De qué manera?</w:t>
      </w:r>
      <w:bookmarkStart w:id="0" w:name="_GoBack"/>
      <w:bookmarkEnd w:id="0"/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92" w:rsidRDefault="00E85892" w:rsidP="00AE3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D0E" w:rsidRDefault="00AE3D0E"/>
    <w:sectPr w:rsidR="00AE3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0E"/>
    <w:rsid w:val="00AE3D0E"/>
    <w:rsid w:val="00CD5705"/>
    <w:rsid w:val="00E85892"/>
    <w:rsid w:val="00E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F2EF5-1BD4-4D8E-813D-12E9E7E3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0E"/>
    <w:pPr>
      <w:suppressAutoHyphens/>
      <w:spacing w:line="25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Sosa</dc:creator>
  <cp:keywords/>
  <dc:description/>
  <cp:lastModifiedBy>Melisa Sosa</cp:lastModifiedBy>
  <cp:revision>1</cp:revision>
  <dcterms:created xsi:type="dcterms:W3CDTF">2022-11-18T21:44:00Z</dcterms:created>
  <dcterms:modified xsi:type="dcterms:W3CDTF">2022-11-18T22:39:00Z</dcterms:modified>
</cp:coreProperties>
</file>